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26" w:rsidRPr="00730849" w:rsidRDefault="00730849" w:rsidP="0073084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0849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B5926" w:rsidRPr="004B5C21" w:rsidRDefault="00BB5926" w:rsidP="00BB592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bookmarkEnd w:id="0"/>
      <w:r w:rsidRPr="004B5C21">
        <w:rPr>
          <w:rFonts w:ascii="Times New Roman" w:hAnsi="Times New Roman" w:cs="Times New Roman"/>
          <w:sz w:val="28"/>
          <w:szCs w:val="28"/>
        </w:rPr>
        <w:t>ПРОГНОЗ</w:t>
      </w:r>
    </w:p>
    <w:p w:rsidR="00BB5926" w:rsidRPr="004B5C21" w:rsidRDefault="00BB5926" w:rsidP="00BB59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5C21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ПЕТРОВСКОГО СЕЛЬСКОГО ПОСЕЛЕНИЯ</w:t>
      </w:r>
    </w:p>
    <w:p w:rsidR="00BB5926" w:rsidRPr="004B5C21" w:rsidRDefault="00BB5926" w:rsidP="00BB59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5C2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B5C21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B5C2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B5926" w:rsidRDefault="00BB5926" w:rsidP="00BB5926"/>
    <w:tbl>
      <w:tblPr>
        <w:tblW w:w="173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5214"/>
        <w:gridCol w:w="49"/>
        <w:gridCol w:w="1560"/>
        <w:gridCol w:w="1701"/>
        <w:gridCol w:w="1701"/>
        <w:gridCol w:w="92"/>
        <w:gridCol w:w="1609"/>
        <w:gridCol w:w="1559"/>
        <w:gridCol w:w="1255"/>
        <w:gridCol w:w="1863"/>
      </w:tblGrid>
      <w:tr w:rsidR="00BB5926" w:rsidRPr="00C46494" w:rsidTr="004C397F">
        <w:trPr>
          <w:gridAfter w:val="7"/>
          <w:wAfter w:w="9780" w:type="dxa"/>
          <w:trHeight w:val="276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п/п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rPr>
                <w:color w:val="000000"/>
              </w:rPr>
            </w:pPr>
          </w:p>
          <w:p w:rsidR="00BB5926" w:rsidRPr="00C46494" w:rsidRDefault="00BB5926" w:rsidP="004C397F">
            <w:pPr>
              <w:rPr>
                <w:color w:val="000000"/>
              </w:rPr>
            </w:pPr>
          </w:p>
          <w:p w:rsidR="00BB5926" w:rsidRPr="00C46494" w:rsidRDefault="00BB5926" w:rsidP="004C397F">
            <w:pPr>
              <w:rPr>
                <w:color w:val="000000"/>
              </w:rPr>
            </w:pPr>
            <w:r w:rsidRPr="00C46494">
              <w:rPr>
                <w:color w:val="000000"/>
              </w:rPr>
              <w:t>Основные 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Единица измерения</w:t>
            </w:r>
          </w:p>
        </w:tc>
      </w:tr>
      <w:tr w:rsidR="00BB5926" w:rsidRPr="00C46494" w:rsidTr="00BB5926">
        <w:trPr>
          <w:gridAfter w:val="1"/>
          <w:wAfter w:w="1559" w:type="dxa"/>
          <w:trHeight w:val="59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C46494">
              <w:rPr>
                <w:color w:val="000000"/>
              </w:rPr>
              <w:t xml:space="preserve">               отчет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C46494">
              <w:rPr>
                <w:color w:val="000000"/>
              </w:rPr>
              <w:t xml:space="preserve">        оценка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C46494">
              <w:rPr>
                <w:color w:val="000000"/>
              </w:rPr>
              <w:t xml:space="preserve">            прогноз</w:t>
            </w: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27</w:t>
            </w: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прогноз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28</w:t>
            </w:r>
            <w:r w:rsidRPr="00C46494">
              <w:rPr>
                <w:color w:val="000000"/>
              </w:rPr>
              <w:t xml:space="preserve"> прогноз</w:t>
            </w:r>
          </w:p>
        </w:tc>
      </w:tr>
      <w:tr w:rsidR="00BB5926" w:rsidRPr="00C46494" w:rsidTr="00BB5926">
        <w:trPr>
          <w:gridAfter w:val="1"/>
          <w:wAfter w:w="1559" w:type="dxa"/>
          <w:trHeight w:val="62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rPr>
                <w:color w:val="000000"/>
              </w:rPr>
            </w:pPr>
            <w:r w:rsidRPr="00C46494">
              <w:rPr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  <w:r>
              <w:rPr>
                <w:color w:val="000000"/>
              </w:rPr>
              <w:t xml:space="preserve"> (за исключением продукции сельского хозяйства) </w:t>
            </w: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59,8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Pr="00C46494">
              <w:rPr>
                <w:color w:val="00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68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 xml:space="preserve">в сопоставимых ценах 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41,8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E439B8" w:rsidRDefault="00BB5926" w:rsidP="004C397F">
            <w:pPr>
              <w:jc w:val="right"/>
            </w:pPr>
            <w:r>
              <w:t>109,1</w:t>
            </w:r>
          </w:p>
        </w:tc>
      </w:tr>
      <w:tr w:rsidR="00BB5926" w:rsidRPr="00C46494" w:rsidTr="00BB5926">
        <w:trPr>
          <w:gridAfter w:val="1"/>
          <w:wAfter w:w="1559" w:type="dxa"/>
          <w:trHeight w:val="42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том числе по видам деятельности: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  <w:r w:rsidRPr="00C4649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401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>1.1</w:t>
            </w:r>
            <w:r w:rsidRPr="00C46494">
              <w:t>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Обрабатывающие производства 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FF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  <w:r w:rsidRPr="00C46494">
              <w:rPr>
                <w:color w:val="00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57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FF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 w:rsidRPr="00E439B8"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110,0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E439B8" w:rsidRDefault="00BB5926" w:rsidP="004C397F">
            <w:pPr>
              <w:jc w:val="right"/>
            </w:pPr>
            <w:r>
              <w:t>109,1</w:t>
            </w:r>
          </w:p>
        </w:tc>
      </w:tr>
      <w:tr w:rsidR="00BB5926" w:rsidRPr="00C46494" w:rsidTr="00BB5926">
        <w:trPr>
          <w:gridAfter w:val="1"/>
          <w:wAfter w:w="1559" w:type="dxa"/>
          <w:trHeight w:val="313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C46494">
              <w:rPr>
                <w:color w:val="000000"/>
              </w:rPr>
              <w:t>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rPr>
                <w:color w:val="FF0000"/>
              </w:rPr>
            </w:pPr>
            <w:r w:rsidRPr="00C46494">
              <w:t>Производство, передача и распределение электроэнергии, газа и воды</w:t>
            </w: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6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70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69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Продукция сельского хозяйства во всех категориях хозяйств, всего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342,6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</w:tr>
      <w:tr w:rsidR="00BB5926" w:rsidRPr="00C46494" w:rsidTr="00BB5926">
        <w:trPr>
          <w:gridAfter w:val="1"/>
          <w:wAfter w:w="1559" w:type="dxa"/>
          <w:trHeight w:val="69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 xml:space="preserve">в сопоставимых ценах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  <w:r>
              <w:t>67,1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D4671C" w:rsidRDefault="00BB5926" w:rsidP="004C397F">
            <w:pPr>
              <w:jc w:val="right"/>
            </w:pPr>
            <w:r>
              <w:t>100,0</w:t>
            </w:r>
          </w:p>
        </w:tc>
      </w:tr>
      <w:tr w:rsidR="00BB5926" w:rsidRPr="00C46494" w:rsidTr="00BB5926">
        <w:trPr>
          <w:gridAfter w:val="1"/>
          <w:wAfter w:w="1559" w:type="dxa"/>
          <w:trHeight w:val="58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3.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Объем инвестиций за счет всех источников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6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85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2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4.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73F8" w:rsidRDefault="00BB5926" w:rsidP="004C397F">
            <w:r w:rsidRPr="00F473F8">
              <w:t>Объем работ, выполненных по виду деятельности «строительство»</w:t>
            </w:r>
          </w:p>
          <w:p w:rsidR="00BB5926" w:rsidRPr="008A0704" w:rsidRDefault="00BB5926" w:rsidP="004C397F">
            <w:pPr>
              <w:jc w:val="center"/>
              <w:rPr>
                <w:color w:val="FF0000"/>
              </w:rPr>
            </w:pPr>
            <w:r w:rsidRPr="00C46494">
              <w:t> </w:t>
            </w: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trHeight w:val="47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863" w:type="dxa"/>
          </w:tcPr>
          <w:p w:rsidR="00BB5926" w:rsidRPr="00B75953" w:rsidRDefault="00BB5926" w:rsidP="004C397F">
            <w:pPr>
              <w:jc w:val="right"/>
            </w:pPr>
            <w:r w:rsidRPr="00B75953">
              <w:t>1,5</w:t>
            </w:r>
          </w:p>
        </w:tc>
      </w:tr>
      <w:tr w:rsidR="00BB5926" w:rsidRPr="00B75953" w:rsidTr="00BB5926">
        <w:trPr>
          <w:gridAfter w:val="1"/>
          <w:wAfter w:w="1559" w:type="dxa"/>
          <w:trHeight w:val="8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314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5.</w:t>
            </w:r>
          </w:p>
        </w:tc>
        <w:tc>
          <w:tcPr>
            <w:tcW w:w="5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926" w:rsidRPr="00F473F8" w:rsidRDefault="00BB5926" w:rsidP="004C397F">
            <w:r w:rsidRPr="00F473F8">
              <w:t>Ввод жилья,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тыс.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85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926" w:rsidRPr="00C46494" w:rsidRDefault="00BB5926" w:rsidP="004C397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34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6.</w:t>
            </w:r>
          </w:p>
        </w:tc>
        <w:tc>
          <w:tcPr>
            <w:tcW w:w="14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Оборот малых и средних предприятий</w:t>
            </w:r>
            <w:r>
              <w:t xml:space="preserve"> </w:t>
            </w:r>
            <w:r>
              <w:rPr>
                <w:color w:val="000000"/>
              </w:rPr>
              <w:t>(за исключением продукции сельского хозяйства и розничной торговли)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83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32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7.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Оборот розничной торговли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116,4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126,2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130,5</w:t>
            </w:r>
          </w:p>
        </w:tc>
      </w:tr>
      <w:tr w:rsidR="00BB5926" w:rsidRPr="00C46494" w:rsidTr="00BB5926">
        <w:trPr>
          <w:gridAfter w:val="1"/>
          <w:wAfter w:w="1559" w:type="dxa"/>
          <w:trHeight w:val="7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104,3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104,3</w:t>
            </w:r>
          </w:p>
        </w:tc>
      </w:tr>
      <w:tr w:rsidR="00BB5926" w:rsidRPr="00C46494" w:rsidTr="00BB5926">
        <w:trPr>
          <w:gridAfter w:val="1"/>
          <w:wAfter w:w="1559" w:type="dxa"/>
          <w:trHeight w:val="314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lastRenderedPageBreak/>
              <w:t>8.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Оборот общественного питания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F41B53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12,1</w:t>
            </w:r>
          </w:p>
        </w:tc>
      </w:tr>
      <w:tr w:rsidR="00BB5926" w:rsidRPr="00F41B53" w:rsidTr="00BB5926">
        <w:trPr>
          <w:gridAfter w:val="1"/>
          <w:wAfter w:w="1559" w:type="dxa"/>
          <w:trHeight w:val="77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107,4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106,9</w:t>
            </w:r>
          </w:p>
        </w:tc>
      </w:tr>
      <w:tr w:rsidR="00BB5926" w:rsidRPr="00C46494" w:rsidTr="00BB5926">
        <w:trPr>
          <w:gridAfter w:val="1"/>
          <w:wAfter w:w="1559" w:type="dxa"/>
          <w:trHeight w:val="42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9.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rPr>
                <w:color w:val="FF0000"/>
              </w:rPr>
            </w:pPr>
            <w:r w:rsidRPr="00F473F8">
              <w:t>Объем платных услуг населению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86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10.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Численность работников  всего (по полному кругу предприятий)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</w:tr>
      <w:tr w:rsidR="00BB5926" w:rsidRPr="00C46494" w:rsidTr="00BB5926">
        <w:trPr>
          <w:gridAfter w:val="1"/>
          <w:wAfter w:w="1559" w:type="dxa"/>
          <w:trHeight w:val="361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11.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rPr>
                <w:color w:val="FF0000"/>
              </w:rPr>
            </w:pPr>
            <w:r w:rsidRPr="00C46494">
              <w:t>Фонд заработной платы</w:t>
            </w: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ценах, всего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тыс.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181366,0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212198,22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237025,41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257172,57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12BE" w:rsidRDefault="00BB5926" w:rsidP="004C397F">
            <w:pPr>
              <w:jc w:val="right"/>
            </w:pPr>
            <w:r>
              <w:t>276460,51</w:t>
            </w:r>
          </w:p>
        </w:tc>
      </w:tr>
      <w:tr w:rsidR="00BB5926" w:rsidRPr="00C46494" w:rsidTr="00BB5926">
        <w:trPr>
          <w:gridAfter w:val="1"/>
          <w:wAfter w:w="1559" w:type="dxa"/>
          <w:trHeight w:val="78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 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108,5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12BE" w:rsidRDefault="00BB5926" w:rsidP="004C397F">
            <w:pPr>
              <w:jc w:val="right"/>
            </w:pPr>
            <w:r>
              <w:t>107,5</w:t>
            </w:r>
          </w:p>
        </w:tc>
      </w:tr>
      <w:tr w:rsidR="00BB5926" w:rsidRPr="00C46494" w:rsidTr="00BB5926">
        <w:trPr>
          <w:gridAfter w:val="1"/>
          <w:wAfter w:w="1559" w:type="dxa"/>
          <w:trHeight w:val="40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12.</w:t>
            </w:r>
          </w:p>
        </w:tc>
        <w:tc>
          <w:tcPr>
            <w:tcW w:w="5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Среднемесячная зарплата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60455,33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70732,74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79008,47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85724,19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D0C76" w:rsidRDefault="00BB5926" w:rsidP="004C397F">
            <w:pPr>
              <w:jc w:val="right"/>
            </w:pPr>
            <w:r>
              <w:t>92153,50</w:t>
            </w:r>
          </w:p>
        </w:tc>
      </w:tr>
      <w:tr w:rsidR="00BB5926" w:rsidRPr="00C46494" w:rsidTr="00BB5926">
        <w:trPr>
          <w:gridAfter w:val="1"/>
          <w:wAfter w:w="1559" w:type="dxa"/>
          <w:trHeight w:val="80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926" w:rsidRPr="00C46494" w:rsidRDefault="00BB5926" w:rsidP="004C397F"/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117,0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111,7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108,5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D0C76" w:rsidRDefault="00BB5926" w:rsidP="004C397F">
            <w:pPr>
              <w:jc w:val="right"/>
            </w:pPr>
            <w:r>
              <w:t>107,5</w:t>
            </w:r>
          </w:p>
        </w:tc>
      </w:tr>
      <w:tr w:rsidR="00BB5926" w:rsidRPr="00C46494" w:rsidTr="00BB5926">
        <w:trPr>
          <w:gridAfter w:val="1"/>
          <w:wAfter w:w="1559" w:type="dxa"/>
          <w:trHeight w:val="354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13.</w:t>
            </w:r>
          </w:p>
        </w:tc>
        <w:tc>
          <w:tcPr>
            <w:tcW w:w="14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Прибыль прибыльных предприятий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40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5411D9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35,0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center"/>
            </w:pPr>
            <w:r>
              <w:t xml:space="preserve">               35,0</w:t>
            </w:r>
          </w:p>
        </w:tc>
      </w:tr>
      <w:tr w:rsidR="00BB5926" w:rsidRPr="00C46494" w:rsidTr="00BB5926">
        <w:trPr>
          <w:gridAfter w:val="1"/>
          <w:wAfter w:w="1559" w:type="dxa"/>
          <w:trHeight w:val="65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темп роста 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66,2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100,0</w:t>
            </w:r>
          </w:p>
        </w:tc>
      </w:tr>
    </w:tbl>
    <w:p w:rsidR="00BB5926" w:rsidRDefault="00BB5926" w:rsidP="00C96ED2">
      <w:pPr>
        <w:pStyle w:val="a4"/>
        <w:jc w:val="both"/>
      </w:pPr>
    </w:p>
    <w:sectPr w:rsidR="00BB5926" w:rsidSect="00BB5926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D1C1E"/>
    <w:multiLevelType w:val="hybridMultilevel"/>
    <w:tmpl w:val="A246F866"/>
    <w:lvl w:ilvl="0" w:tplc="D40C67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8"/>
    <w:rsid w:val="000F7169"/>
    <w:rsid w:val="001A65B8"/>
    <w:rsid w:val="005B3858"/>
    <w:rsid w:val="00730849"/>
    <w:rsid w:val="00BB5926"/>
    <w:rsid w:val="00C96ED2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3BF2"/>
  <w15:chartTrackingRefBased/>
  <w15:docId w15:val="{79F89839-552E-47FE-BC68-910454CC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ED2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4">
    <w:name w:val="No Spacing"/>
    <w:uiPriority w:val="1"/>
    <w:qFormat/>
    <w:rsid w:val="00C9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B5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B5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2025-10-21T11:35:00Z</dcterms:created>
  <dcterms:modified xsi:type="dcterms:W3CDTF">2025-11-20T09:31:00Z</dcterms:modified>
</cp:coreProperties>
</file>